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8A35" w14:textId="77777777" w:rsidR="00ED76CE" w:rsidRPr="00BF4E63" w:rsidRDefault="00925179">
      <w:pPr>
        <w:pStyle w:val="Heading"/>
        <w:spacing w:before="38"/>
        <w:ind w:left="2164" w:right="179"/>
        <w:rPr>
          <w:b w:val="0"/>
          <w:bCs w:val="0"/>
        </w:rPr>
      </w:pPr>
      <w:r w:rsidRPr="00BF4E63">
        <w:t>MEETING</w:t>
      </w:r>
      <w:r w:rsidRPr="00BF4E63">
        <w:rPr>
          <w:spacing w:val="-1"/>
        </w:rPr>
        <w:t xml:space="preserve"> </w:t>
      </w:r>
      <w:r w:rsidRPr="00BF4E63">
        <w:t>OF THE</w:t>
      </w:r>
      <w:r w:rsidRPr="00BF4E63">
        <w:rPr>
          <w:spacing w:val="-1"/>
        </w:rPr>
        <w:t xml:space="preserve"> </w:t>
      </w:r>
      <w:r w:rsidRPr="00BF4E63">
        <w:t>BOARD OF DIRECTORS</w:t>
      </w:r>
    </w:p>
    <w:p w14:paraId="61B316C0" w14:textId="77777777" w:rsidR="00ED76CE" w:rsidRPr="00BF4E63" w:rsidRDefault="00925179">
      <w:pPr>
        <w:pStyle w:val="Body"/>
        <w:spacing w:before="1"/>
        <w:ind w:left="742"/>
        <w:jc w:val="center"/>
        <w:rPr>
          <w:rFonts w:ascii="Tahoma" w:eastAsia="Tahoma" w:hAnsi="Tahoma" w:cs="Tahoma"/>
        </w:rPr>
      </w:pPr>
      <w:r w:rsidRPr="00BF4E63">
        <w:rPr>
          <w:rFonts w:ascii="Tahoma" w:eastAsia="Tahoma" w:hAnsi="Tahoma" w:cs="Tahoma"/>
          <w:b/>
          <w:bCs/>
        </w:rPr>
        <w:t>CCF, SECTION 12, PROPERTY OWNERS ASSOCIATION,</w:t>
      </w:r>
      <w:r w:rsidRPr="00BF4E63">
        <w:rPr>
          <w:rFonts w:ascii="Tahoma" w:eastAsia="Tahoma" w:hAnsi="Tahoma" w:cs="Tahoma"/>
          <w:b/>
          <w:bCs/>
          <w:spacing w:val="-1"/>
        </w:rPr>
        <w:t xml:space="preserve"> </w:t>
      </w:r>
      <w:r w:rsidRPr="00BF4E63">
        <w:rPr>
          <w:rFonts w:ascii="Tahoma" w:eastAsia="Tahoma" w:hAnsi="Tahoma" w:cs="Tahoma"/>
          <w:b/>
          <w:bCs/>
        </w:rPr>
        <w:t>INC</w:t>
      </w:r>
    </w:p>
    <w:p w14:paraId="2E7CBB90" w14:textId="77777777" w:rsidR="00ED76CE" w:rsidRPr="00BF4E63" w:rsidRDefault="00ED76CE" w:rsidP="00D368CC">
      <w:pPr>
        <w:pStyle w:val="Body"/>
        <w:spacing w:before="5" w:line="260" w:lineRule="exact"/>
        <w:rPr>
          <w:rFonts w:ascii="Tahoma" w:hAnsi="Tahoma" w:cs="Tahoma"/>
        </w:rPr>
      </w:pPr>
    </w:p>
    <w:p w14:paraId="023447CD" w14:textId="5403E06D" w:rsidR="002B609F" w:rsidRPr="00BF4E63" w:rsidRDefault="003301D1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 Board of Directors of CCF, Section 12, Property Owner's Association, Inc.</w:t>
      </w:r>
      <w:r w:rsidR="00724D46" w:rsidRPr="00BF4E63">
        <w:rPr>
          <w:rFonts w:ascii="Tahoma" w:eastAsia="Times New Roman" w:hAnsi="Tahoma" w:cs="Tahoma"/>
          <w:color w:val="000000"/>
          <w:sz w:val="22"/>
          <w:szCs w:val="22"/>
        </w:rPr>
        <w:t>, (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"Association") held their </w:t>
      </w:r>
      <w:r w:rsidR="00E53BB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Board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meeting on </w:t>
      </w:r>
      <w:r w:rsidR="00C95DDE" w:rsidRPr="00BF4E63">
        <w:rPr>
          <w:rFonts w:ascii="Tahoma" w:eastAsia="Times New Roman" w:hAnsi="Tahoma" w:cs="Tahoma"/>
          <w:color w:val="000000"/>
          <w:sz w:val="22"/>
          <w:szCs w:val="22"/>
        </w:rPr>
        <w:t>June 10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>, 2020</w:t>
      </w:r>
      <w:r w:rsidR="003C74BE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C95DDE" w:rsidRPr="00BF4E63">
        <w:rPr>
          <w:rFonts w:ascii="Tahoma" w:eastAsia="Times New Roman" w:hAnsi="Tahoma" w:cs="Tahoma"/>
          <w:color w:val="000000"/>
          <w:sz w:val="22"/>
          <w:szCs w:val="22"/>
        </w:rPr>
        <w:t>via Zoom</w:t>
      </w:r>
      <w:r w:rsidR="002B609F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 beginning at </w:t>
      </w:r>
      <w:r w:rsidR="00E53BB1" w:rsidRPr="00BF4E63">
        <w:rPr>
          <w:rFonts w:ascii="Tahoma" w:eastAsia="Times New Roman" w:hAnsi="Tahoma" w:cs="Tahoma"/>
          <w:color w:val="000000"/>
          <w:sz w:val="22"/>
          <w:szCs w:val="22"/>
        </w:rPr>
        <w:t>7</w:t>
      </w:r>
      <w:r w:rsidR="002B609F" w:rsidRPr="00BF4E63">
        <w:rPr>
          <w:rFonts w:ascii="Tahoma" w:eastAsia="Times New Roman" w:hAnsi="Tahoma" w:cs="Tahoma"/>
          <w:color w:val="000000"/>
          <w:sz w:val="22"/>
          <w:szCs w:val="22"/>
        </w:rPr>
        <w:t>:</w:t>
      </w:r>
      <w:r w:rsidR="00C1534E" w:rsidRPr="00BF4E63">
        <w:rPr>
          <w:rFonts w:ascii="Tahoma" w:eastAsia="Times New Roman" w:hAnsi="Tahoma" w:cs="Tahoma"/>
          <w:color w:val="000000"/>
          <w:sz w:val="22"/>
          <w:szCs w:val="22"/>
        </w:rPr>
        <w:t>3</w:t>
      </w:r>
      <w:r w:rsidR="00C95DDE" w:rsidRPr="00BF4E63">
        <w:rPr>
          <w:rFonts w:ascii="Tahoma" w:eastAsia="Times New Roman" w:hAnsi="Tahoma" w:cs="Tahoma"/>
          <w:color w:val="000000"/>
          <w:sz w:val="22"/>
          <w:szCs w:val="22"/>
        </w:rPr>
        <w:t>0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p.m. </w:t>
      </w:r>
      <w:r w:rsidR="00A42B79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A3710B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temperature was 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>56</w:t>
      </w:r>
      <w:r w:rsidR="00A3710B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Degrees.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Directors in attendance were:</w:t>
      </w:r>
      <w:r w:rsidR="00BC4EF6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 </w:t>
      </w:r>
      <w:r w:rsidR="00A42B79" w:rsidRPr="00BF4E63">
        <w:rPr>
          <w:rFonts w:ascii="Tahoma" w:eastAsia="Times New Roman" w:hAnsi="Tahoma" w:cs="Tahoma"/>
          <w:color w:val="000000"/>
          <w:sz w:val="22"/>
          <w:szCs w:val="22"/>
        </w:rPr>
        <w:t>Ken Parker, Vicki Oldham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 w:rsidR="00E53BB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Joni </w:t>
      </w:r>
      <w:r w:rsidR="00EC5E10" w:rsidRPr="00BF4E63">
        <w:rPr>
          <w:rFonts w:ascii="Tahoma" w:eastAsia="Times New Roman" w:hAnsi="Tahoma" w:cs="Tahoma"/>
          <w:color w:val="000000"/>
          <w:sz w:val="22"/>
          <w:szCs w:val="22"/>
        </w:rPr>
        <w:t>Breland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 w:rsidR="00BC4EF6" w:rsidRPr="00BF4E63">
        <w:rPr>
          <w:rFonts w:ascii="Tahoma" w:eastAsia="Times New Roman" w:hAnsi="Tahoma" w:cs="Tahoma"/>
          <w:color w:val="000000"/>
          <w:sz w:val="22"/>
          <w:szCs w:val="22"/>
        </w:rPr>
        <w:t>Jimi Lamz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a and </w:t>
      </w:r>
      <w:r w:rsidR="00C1534E" w:rsidRPr="00BF4E63">
        <w:rPr>
          <w:rFonts w:ascii="Tahoma" w:eastAsia="Times New Roman" w:hAnsi="Tahoma" w:cs="Tahoma"/>
          <w:color w:val="000000"/>
          <w:sz w:val="22"/>
          <w:szCs w:val="22"/>
        </w:rPr>
        <w:t>Jim Viola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. 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Lisa Dennis (“MPM”)</w:t>
      </w:r>
      <w:r w:rsidR="006760CC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C4EF6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was also </w:t>
      </w:r>
      <w:r w:rsidR="00B01C9A" w:rsidRPr="00BF4E63">
        <w:rPr>
          <w:rFonts w:ascii="Tahoma" w:eastAsia="Times New Roman" w:hAnsi="Tahoma" w:cs="Tahoma"/>
          <w:color w:val="000000"/>
          <w:sz w:val="22"/>
          <w:szCs w:val="22"/>
        </w:rPr>
        <w:t>in attendance.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 There were 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>four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>4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>) guests in attendance.</w:t>
      </w:r>
    </w:p>
    <w:p w14:paraId="2AB337B3" w14:textId="13AB24BC" w:rsidR="00434121" w:rsidRPr="00BF4E63" w:rsidRDefault="00434121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79B8E45" w14:textId="4EF8AC8F" w:rsidR="00BC4EF6" w:rsidRPr="00BF4E63" w:rsidRDefault="00C1534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During the open forum, 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discussions were held concerning </w:t>
      </w:r>
      <w:r w:rsidR="00C95DDE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opening the pool and precautions that must be made. </w:t>
      </w:r>
    </w:p>
    <w:p w14:paraId="3500BC72" w14:textId="784A3ABA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2A1FC0" w14:textId="23B32454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>The executive session summary was about the pool and what it would take to open the pool.  A waiver needs to be signed and we will discuss the 4</w:t>
      </w:r>
      <w:r w:rsidRPr="00BF4E63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th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of July pool protocol.  The pool hours will be 7a-12p and 3p-9p on Sunday, Monday, Tuesday,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Friday,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and Saturday.  Thursday hours will be 3p-9p and closed on Wednesday for cleaning.</w:t>
      </w:r>
    </w:p>
    <w:p w14:paraId="5243FFAA" w14:textId="15B4037D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5F68703" w14:textId="5BB10078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Jim Viola tendered his resignation.  </w:t>
      </w:r>
    </w:p>
    <w:p w14:paraId="306BE1F2" w14:textId="35C7DF66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FD227C4" w14:textId="2E13BD47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>Upon a motion duly made by Joni Breland and seconded by Vicki Oldham, the following resolution was unanimously adopted.</w:t>
      </w:r>
    </w:p>
    <w:p w14:paraId="4651237C" w14:textId="31CB2BF5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A621CA9" w14:textId="4F04D831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 Board accepts Jim Viola’s resignation</w:t>
      </w:r>
    </w:p>
    <w:p w14:paraId="07E6BEEC" w14:textId="3A372586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0A74B96" w14:textId="03C08FCE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>The Board has nominated Denis Matties to replace Jim Viola for the balance of his term (2021).</w:t>
      </w:r>
    </w:p>
    <w:p w14:paraId="0D59925A" w14:textId="4050493B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31641A9" w14:textId="6835598A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Upon a motion duly made by Vicki Oldham and seconded by Jimi Lamza, the following resolution was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unanimously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adopted.</w:t>
      </w:r>
    </w:p>
    <w:p w14:paraId="70C89333" w14:textId="59C3F61D" w:rsidR="00C95DDE" w:rsidRPr="00BF4E63" w:rsidRDefault="00C95DD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DC58C07" w14:textId="3C309EF7" w:rsidR="00C95DDE" w:rsidRPr="00BF4E63" w:rsidRDefault="00C95DDE" w:rsidP="00C95DDE">
      <w:pPr>
        <w:shd w:val="clear" w:color="auto" w:fill="FFFFFF"/>
        <w:ind w:left="720"/>
        <w:rPr>
          <w:rFonts w:ascii="Tahoma" w:hAnsi="Tahoma" w:cs="Tahoma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RESOLVED THAT,</w:t>
      </w:r>
      <w:r w:rsidRPr="00BF4E63">
        <w:rPr>
          <w:rFonts w:ascii="Tahoma" w:hAnsi="Tahoma" w:cs="Tahoma"/>
          <w:sz w:val="22"/>
          <w:szCs w:val="22"/>
        </w:rPr>
        <w:t xml:space="preserve"> the Board appoints Denis Matties to replace Jim Viola until April 2021.</w:t>
      </w:r>
    </w:p>
    <w:p w14:paraId="04EA86E9" w14:textId="77777777" w:rsidR="00BC4EF6" w:rsidRPr="00BF4E63" w:rsidRDefault="00BC4EF6" w:rsidP="00BC4EF6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FD7B292" w14:textId="77777777" w:rsidR="00C95DDE" w:rsidRPr="00BF4E63" w:rsidRDefault="00C1534E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minutes for </w:t>
      </w:r>
      <w:r w:rsidR="00C95DDE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March 11, 2020 was presented to the Board.  </w:t>
      </w:r>
    </w:p>
    <w:p w14:paraId="5CBF4B4E" w14:textId="77777777" w:rsidR="00C95DDE" w:rsidRPr="00BF4E63" w:rsidRDefault="00C95DDE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05A2CFB" w14:textId="77777777" w:rsidR="00C95DDE" w:rsidRPr="00BF4E63" w:rsidRDefault="00C95DDE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Upon a motion duly made by Denis Matties and seconded by Joni Breland, the</w:t>
      </w:r>
    </w:p>
    <w:p w14:paraId="43185DF3" w14:textId="2E7C6BFB" w:rsidR="00C95DDE" w:rsidRPr="00BF4E63" w:rsidRDefault="00C95DDE" w:rsidP="00C95DD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minutes of March 11, 2020 were unanimously approved with the following addition.</w:t>
      </w:r>
    </w:p>
    <w:p w14:paraId="76474B01" w14:textId="281568DD" w:rsidR="00C95DDE" w:rsidRPr="00BF4E63" w:rsidRDefault="00C95DDE" w:rsidP="00C95DD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864B7BB" w14:textId="734300F3" w:rsidR="00C95DDE" w:rsidRPr="00BF4E63" w:rsidRDefault="00C95DDE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Board approves the March 11, 2020 minutes with the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following addition:</w:t>
      </w:r>
    </w:p>
    <w:p w14:paraId="4721BD51" w14:textId="77777777" w:rsidR="00C95DDE" w:rsidRPr="00BF4E63" w:rsidRDefault="00C95DDE" w:rsidP="001F4B2D">
      <w:pPr>
        <w:shd w:val="clear" w:color="auto" w:fill="FFFFFF"/>
        <w:ind w:left="144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“Kevin Mathison also volunteered to help with organizing the area for the social committee storage”.</w:t>
      </w:r>
    </w:p>
    <w:p w14:paraId="6B2D0DFD" w14:textId="77777777" w:rsidR="00C95DDE" w:rsidRPr="00BF4E63" w:rsidRDefault="00C95DDE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6AE3698" w14:textId="77777777" w:rsidR="001F4B2D" w:rsidRPr="00BF4E63" w:rsidRDefault="00C95DDE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 minutes of March 23, 2020 and April 13, 2020 were also presented to the</w:t>
      </w:r>
    </w:p>
    <w:p w14:paraId="48DC9D97" w14:textId="455345EC" w:rsidR="00C95DDE" w:rsidRPr="00BF4E63" w:rsidRDefault="00C95DDE" w:rsidP="001F4B2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Board.</w:t>
      </w:r>
    </w:p>
    <w:p w14:paraId="5E32C0CE" w14:textId="77777777" w:rsidR="00BC4EF6" w:rsidRPr="00BF4E63" w:rsidRDefault="00BC4EF6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279B322" w14:textId="53A8DBAE" w:rsidR="00BC4EF6" w:rsidRPr="00BF4E63" w:rsidRDefault="00BC4EF6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Upon a motion duly made by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Vicki Oldham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and seconded by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Denis Matties,</w:t>
      </w:r>
      <w:r w:rsidR="00C71651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</w:t>
      </w:r>
    </w:p>
    <w:p w14:paraId="769B6618" w14:textId="2369CFC6" w:rsidR="00BC4EF6" w:rsidRPr="00BF4E63" w:rsidRDefault="00BC4EF6" w:rsidP="00BC4EF6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following resolution was unanimously adopted.</w:t>
      </w:r>
    </w:p>
    <w:p w14:paraId="2D54A1C4" w14:textId="22CEB6F2" w:rsidR="00C71651" w:rsidRPr="00BF4E63" w:rsidRDefault="00C71651" w:rsidP="00BC4EF6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F4D141D" w14:textId="3A4E803B" w:rsidR="00C71651" w:rsidRPr="00BF4E63" w:rsidRDefault="00C71651" w:rsidP="00C71651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Board approves the minutes from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March 23, 2020 and April 13, 2020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as presented to the Board. </w:t>
      </w:r>
    </w:p>
    <w:p w14:paraId="0A0A0C8C" w14:textId="77777777" w:rsidR="00C71651" w:rsidRPr="00BF4E63" w:rsidRDefault="00C71651" w:rsidP="00BC4EF6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A24C238" w14:textId="0A67E154" w:rsidR="00153477" w:rsidRPr="00BF4E63" w:rsidRDefault="00C71651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The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February, March,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April,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and May </w:t>
      </w:r>
      <w:r w:rsidR="00C1534E" w:rsidRPr="00BF4E63">
        <w:rPr>
          <w:rFonts w:ascii="Tahoma" w:eastAsia="Times New Roman" w:hAnsi="Tahoma" w:cs="Tahoma"/>
          <w:color w:val="000000"/>
          <w:sz w:val="22"/>
          <w:szCs w:val="22"/>
        </w:rPr>
        <w:t>financial reports were received by the</w:t>
      </w:r>
    </w:p>
    <w:p w14:paraId="6BCDA1FF" w14:textId="77777777" w:rsidR="001F4B2D" w:rsidRPr="00BF4E63" w:rsidRDefault="00C1534E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Board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25F480B4" w14:textId="77777777" w:rsidR="001F4B2D" w:rsidRPr="00BF4E63" w:rsidRDefault="001F4B2D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733B533" w14:textId="77777777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Upon a motion duly made by Joni Breland and seconded by Denis Matties, the following resolution was unanimously adopted.</w:t>
      </w:r>
    </w:p>
    <w:p w14:paraId="53A18538" w14:textId="77777777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18018D4" w14:textId="39E6E2F1" w:rsidR="00153477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Board approves to table the February, March,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April,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and May financial reports until the July meeting.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245DBBFD" w14:textId="77777777" w:rsidR="00153477" w:rsidRPr="00BF4E63" w:rsidRDefault="00153477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AC9A84" w14:textId="77777777" w:rsidR="001F4B2D" w:rsidRPr="00BF4E63" w:rsidRDefault="001F4B2D" w:rsidP="00153477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With Jim’s resignation, we need to redo the bank signature page.</w:t>
      </w:r>
    </w:p>
    <w:p w14:paraId="09DDA786" w14:textId="77777777" w:rsidR="001F4B2D" w:rsidRPr="00BF4E63" w:rsidRDefault="001F4B2D" w:rsidP="00153477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29309E2" w14:textId="244228E6" w:rsidR="00153477" w:rsidRPr="00BF4E63" w:rsidRDefault="00153477" w:rsidP="00153477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Upon a motion duly made by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Denis Matties and seconded by Vicki Oldham, the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following resolution was unanimously adopted.</w:t>
      </w:r>
    </w:p>
    <w:p w14:paraId="50992731" w14:textId="77777777" w:rsidR="00153477" w:rsidRPr="00BF4E63" w:rsidRDefault="00153477" w:rsidP="00153477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8789F36" w14:textId="1C24903D" w:rsidR="00153477" w:rsidRPr="00BF4E63" w:rsidRDefault="00153477" w:rsidP="00153477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Board approves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removing Jim Viola and Ken Parker as signers and replacing them with James Lamza and Joni Breland.  </w:t>
      </w:r>
    </w:p>
    <w:p w14:paraId="54CE5FDE" w14:textId="0C409D38" w:rsidR="00C71651" w:rsidRPr="00BF4E63" w:rsidRDefault="00C71651" w:rsidP="00C1534E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A745626" w14:textId="57984B3D" w:rsidR="00BC4EF6" w:rsidRPr="00BF4E63" w:rsidRDefault="00BC4EF6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Committee Reports – </w:t>
      </w:r>
    </w:p>
    <w:p w14:paraId="2919067F" w14:textId="2726A19E" w:rsidR="00C1534E" w:rsidRPr="00BF4E63" w:rsidRDefault="00C71651" w:rsidP="00BC4EF6">
      <w:pPr>
        <w:pStyle w:val="ListParagraph"/>
        <w:numPr>
          <w:ilvl w:val="0"/>
          <w:numId w:val="8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ACC </w:t>
      </w:r>
      <w:r w:rsidR="00C1534E" w:rsidRPr="00BF4E63">
        <w:rPr>
          <w:rFonts w:ascii="Tahoma" w:eastAsia="Times New Roman" w:hAnsi="Tahoma" w:cs="Tahoma"/>
          <w:color w:val="000000"/>
          <w:sz w:val="22"/>
          <w:szCs w:val="22"/>
        </w:rPr>
        <w:t>–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committee is going ok.  The committee has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been reviewing roofs, room additions and a new house.</w:t>
      </w:r>
    </w:p>
    <w:p w14:paraId="049F90C5" w14:textId="1A68BDBA" w:rsidR="00153477" w:rsidRPr="00BF4E63" w:rsidRDefault="00C71651" w:rsidP="003D6EC9">
      <w:pPr>
        <w:pStyle w:val="ListParagraph"/>
        <w:numPr>
          <w:ilvl w:val="0"/>
          <w:numId w:val="8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Deed Restriction – </w:t>
      </w:r>
      <w:r w:rsidR="00C1534E" w:rsidRPr="00BF4E63">
        <w:rPr>
          <w:rFonts w:ascii="Tahoma" w:eastAsia="Times New Roman" w:hAnsi="Tahoma" w:cs="Tahoma"/>
          <w:color w:val="000000"/>
          <w:sz w:val="22"/>
          <w:szCs w:val="22"/>
        </w:rPr>
        <w:t>an inspection was done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.  MPM is to send over the report tomorrow and the Board is to respond no later than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June 16, 2020</w:t>
      </w:r>
      <w:r w:rsidR="00153477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with their responses.  If no response, MPM is to go ahead and send letters as is.  </w:t>
      </w:r>
    </w:p>
    <w:p w14:paraId="3C72FA84" w14:textId="77777777" w:rsidR="001F4B2D" w:rsidRPr="00BF4E63" w:rsidRDefault="00C71651" w:rsidP="003D6EC9">
      <w:pPr>
        <w:pStyle w:val="ListParagraph"/>
        <w:numPr>
          <w:ilvl w:val="0"/>
          <w:numId w:val="8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Water – </w:t>
      </w:r>
      <w:r w:rsidR="001F4B2D" w:rsidRPr="00BF4E63">
        <w:rPr>
          <w:rFonts w:ascii="Tahoma" w:eastAsia="Times New Roman" w:hAnsi="Tahoma" w:cs="Tahoma"/>
          <w:color w:val="000000"/>
          <w:sz w:val="22"/>
          <w:szCs w:val="22"/>
        </w:rPr>
        <w:t>There were no water reports from residents.</w:t>
      </w:r>
    </w:p>
    <w:p w14:paraId="04F9E4F1" w14:textId="77777777" w:rsidR="001F4B2D" w:rsidRPr="00BF4E63" w:rsidRDefault="001F4B2D" w:rsidP="001F4B2D">
      <w:pPr>
        <w:pStyle w:val="ListParagraph"/>
        <w:numPr>
          <w:ilvl w:val="0"/>
          <w:numId w:val="8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Social Committee – Easter went very well and there were a lot of participants.  The graduation signs were a big hit and the committee received a lot of positive comments.  The July Garage Sale is next.</w:t>
      </w:r>
    </w:p>
    <w:p w14:paraId="58FF54B5" w14:textId="77777777" w:rsidR="001F4B2D" w:rsidRPr="00BF4E63" w:rsidRDefault="001F4B2D" w:rsidP="001F4B2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4AE98B3" w14:textId="77777777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Discussion was held concerning the annual meeting.  The meeting will be held on September 19, 2020 at 9:00 am with speakers talking at 9:30 am.  There will be breakfast tacos that are individually wrapped.  </w:t>
      </w:r>
    </w:p>
    <w:p w14:paraId="7336FAD1" w14:textId="77777777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B879981" w14:textId="77777777" w:rsidR="001F4B2D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Upon a motion duly made by Joni Breland and seconded by Denis Matties, the</w:t>
      </w:r>
    </w:p>
    <w:p w14:paraId="34CDB460" w14:textId="10A51B42" w:rsidR="001F4B2D" w:rsidRPr="00BF4E63" w:rsidRDefault="001F4B2D" w:rsidP="001F4B2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following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resolution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was unanimously adopted.</w:t>
      </w:r>
    </w:p>
    <w:p w14:paraId="1AA10917" w14:textId="77777777" w:rsidR="001F4B2D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2C54425" w14:textId="77777777" w:rsidR="001F4B2D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 annual meeting will be held on September 19, 2020 beginning at 9:00 am.</w:t>
      </w:r>
    </w:p>
    <w:p w14:paraId="64A018DD" w14:textId="77777777" w:rsidR="001F4B2D" w:rsidRPr="00BF4E63" w:rsidRDefault="001F4B2D" w:rsidP="001F4B2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3D7C6C6" w14:textId="018FC53F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Upon a motion duly made by Vicki Oldham and seconded by Denis Matties, the following resolution was unanimously adopted with Joni Breland abstaining.</w:t>
      </w:r>
    </w:p>
    <w:p w14:paraId="23860EAA" w14:textId="77777777" w:rsidR="001F4B2D" w:rsidRPr="00BF4E63" w:rsidRDefault="001F4B2D" w:rsidP="001F4B2D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007AEF7" w14:textId="77777777" w:rsidR="001F4B2D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 pool will open on June 13, 2020 at 7:00 am.</w:t>
      </w:r>
    </w:p>
    <w:p w14:paraId="152729C0" w14:textId="77777777" w:rsidR="001F4B2D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A6D4D4D" w14:textId="5DF4D9C5" w:rsidR="00BF4E63" w:rsidRPr="00BF4E63" w:rsidRDefault="001F4B2D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The newsletter will go out in Late July, and National Night Out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>will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 be on October </w:t>
      </w:r>
      <w:r w:rsidR="00BF4E63" w:rsidRPr="00BF4E63">
        <w:rPr>
          <w:rFonts w:ascii="Tahoma" w:eastAsia="Times New Roman" w:hAnsi="Tahoma" w:cs="Tahoma"/>
          <w:color w:val="000000"/>
          <w:sz w:val="22"/>
          <w:szCs w:val="22"/>
        </w:rPr>
        <w:t xml:space="preserve">6, 2020.  </w:t>
      </w:r>
    </w:p>
    <w:p w14:paraId="28B48E98" w14:textId="77777777" w:rsidR="00BF4E63" w:rsidRPr="00BF4E63" w:rsidRDefault="00BF4E63" w:rsidP="001F4B2D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3974FA5" w14:textId="77777777" w:rsidR="00BF4E63" w:rsidRPr="00BF4E63" w:rsidRDefault="00BF4E63" w:rsidP="00BF4E63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Upon a motion duly made by Vicki Oldham and seconded by Denis Matties, the</w:t>
      </w:r>
    </w:p>
    <w:p w14:paraId="4C1C2DC2" w14:textId="14EB57E3" w:rsidR="00BF4E63" w:rsidRPr="00BF4E63" w:rsidRDefault="00BF4E63" w:rsidP="00BF4E63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color w:val="000000"/>
          <w:sz w:val="22"/>
          <w:szCs w:val="22"/>
        </w:rPr>
        <w:t>following resolution was unanimously adopted.</w:t>
      </w:r>
    </w:p>
    <w:p w14:paraId="5799A4BB" w14:textId="77777777" w:rsidR="00BF4E63" w:rsidRPr="00BF4E63" w:rsidRDefault="00BF4E63" w:rsidP="00BF4E63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C122A80" w14:textId="77777777" w:rsidR="00BF4E63" w:rsidRPr="00BF4E63" w:rsidRDefault="00BF4E63" w:rsidP="00BF4E63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BF4E6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RESOLVED THAT, </w:t>
      </w:r>
      <w:r w:rsidRPr="00BF4E63">
        <w:rPr>
          <w:rFonts w:ascii="Tahoma" w:eastAsia="Times New Roman" w:hAnsi="Tahoma" w:cs="Tahoma"/>
          <w:color w:val="000000"/>
          <w:sz w:val="22"/>
          <w:szCs w:val="22"/>
        </w:rPr>
        <w:t>there being no further business before the Board, the meeting was adjourned at 8:20 p.m.</w:t>
      </w:r>
    </w:p>
    <w:p w14:paraId="2CF76E19" w14:textId="77777777" w:rsidR="00ED76CE" w:rsidRPr="00BF4E63" w:rsidRDefault="00ED76CE">
      <w:pPr>
        <w:pStyle w:val="Body"/>
        <w:spacing w:line="200" w:lineRule="exact"/>
        <w:rPr>
          <w:rFonts w:ascii="Tahoma" w:hAnsi="Tahoma" w:cs="Tahoma"/>
        </w:rPr>
      </w:pPr>
    </w:p>
    <w:p w14:paraId="2B4783C2" w14:textId="77777777" w:rsidR="00ED76CE" w:rsidRPr="00BF4E63" w:rsidRDefault="00ED76CE">
      <w:pPr>
        <w:pStyle w:val="Body"/>
        <w:spacing w:line="200" w:lineRule="exact"/>
        <w:rPr>
          <w:rFonts w:ascii="Tahoma" w:hAnsi="Tahoma" w:cs="Tahoma"/>
        </w:rPr>
      </w:pPr>
    </w:p>
    <w:p w14:paraId="719678AC" w14:textId="77777777" w:rsidR="00ED76CE" w:rsidRPr="00BF4E63" w:rsidRDefault="00ED76CE">
      <w:pPr>
        <w:pStyle w:val="Body"/>
        <w:spacing w:line="200" w:lineRule="exact"/>
        <w:rPr>
          <w:rFonts w:ascii="Tahoma" w:hAnsi="Tahoma" w:cs="Tahoma"/>
        </w:rPr>
      </w:pPr>
    </w:p>
    <w:p w14:paraId="34A05E77" w14:textId="77777777" w:rsidR="00ED76CE" w:rsidRPr="00BF4E63" w:rsidRDefault="00ED76CE">
      <w:pPr>
        <w:pStyle w:val="Body"/>
        <w:spacing w:line="200" w:lineRule="exact"/>
        <w:rPr>
          <w:rFonts w:ascii="Tahoma" w:hAnsi="Tahoma" w:cs="Tahoma"/>
        </w:rPr>
      </w:pPr>
    </w:p>
    <w:p w14:paraId="0754B800" w14:textId="77777777" w:rsidR="00ED76CE" w:rsidRPr="00BF4E63" w:rsidRDefault="00ED76CE">
      <w:pPr>
        <w:pStyle w:val="Body"/>
        <w:spacing w:line="200" w:lineRule="exact"/>
        <w:rPr>
          <w:rFonts w:ascii="Tahoma" w:hAnsi="Tahoma" w:cs="Tahoma"/>
        </w:rPr>
      </w:pPr>
    </w:p>
    <w:p w14:paraId="58239763" w14:textId="77777777" w:rsidR="00ED76CE" w:rsidRPr="00BF4E63" w:rsidRDefault="00925179">
      <w:pPr>
        <w:pStyle w:val="Heading"/>
        <w:tabs>
          <w:tab w:val="left" w:pos="4420"/>
        </w:tabs>
        <w:spacing w:before="63"/>
      </w:pPr>
      <w:r w:rsidRPr="00BF4E6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73A46D" wp14:editId="3777E647">
                <wp:simplePos x="0" y="0"/>
                <wp:positionH relativeFrom="page">
                  <wp:posOffset>1143000</wp:posOffset>
                </wp:positionH>
                <wp:positionV relativeFrom="line">
                  <wp:posOffset>27305</wp:posOffset>
                </wp:positionV>
                <wp:extent cx="22225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1374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2B11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90pt,2.15pt" to="2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" strokeweight=".38167mm">
                <w10:wrap anchorx="page" anchory="line"/>
              </v:line>
            </w:pict>
          </mc:Fallback>
        </mc:AlternateContent>
      </w:r>
      <w:r w:rsidRPr="00BF4E63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DCA153A" wp14:editId="1C9D06F9">
                <wp:simplePos x="0" y="0"/>
                <wp:positionH relativeFrom="page">
                  <wp:posOffset>3886834</wp:posOffset>
                </wp:positionH>
                <wp:positionV relativeFrom="line">
                  <wp:posOffset>27305</wp:posOffset>
                </wp:positionV>
                <wp:extent cx="257683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1" cy="0"/>
                        </a:xfrm>
                        <a:prstGeom prst="line">
                          <a:avLst/>
                        </a:prstGeom>
                        <a:noFill/>
                        <a:ln w="1374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066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06.05pt,2.15pt" to="50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" strokeweight=".38167mm">
                <w10:wrap anchorx="page" anchory="line"/>
              </v:line>
            </w:pict>
          </mc:Fallback>
        </mc:AlternateContent>
      </w:r>
      <w:r w:rsidRPr="00BF4E63">
        <w:t>Date</w:t>
      </w:r>
      <w:r w:rsidRPr="00BF4E63">
        <w:tab/>
        <w:t>Secretary</w:t>
      </w:r>
    </w:p>
    <w:sectPr w:rsidR="00ED76CE" w:rsidRPr="00BF4E63">
      <w:footerReference w:type="default" r:id="rId8"/>
      <w:pgSz w:w="12240" w:h="15840"/>
      <w:pgMar w:top="6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3728" w14:textId="77777777" w:rsidR="005F5234" w:rsidRDefault="005F5234">
      <w:r>
        <w:separator/>
      </w:r>
    </w:p>
  </w:endnote>
  <w:endnote w:type="continuationSeparator" w:id="0">
    <w:p w14:paraId="62DE2728" w14:textId="77777777" w:rsidR="005F5234" w:rsidRDefault="005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673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B05CF" w14:textId="77777777" w:rsidR="00BE095C" w:rsidRDefault="00BE0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A962F" w14:textId="77777777" w:rsidR="00BE095C" w:rsidRDefault="00BE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CFB0" w14:textId="77777777" w:rsidR="005F5234" w:rsidRDefault="005F5234">
      <w:r>
        <w:separator/>
      </w:r>
    </w:p>
  </w:footnote>
  <w:footnote w:type="continuationSeparator" w:id="0">
    <w:p w14:paraId="618AB36B" w14:textId="77777777" w:rsidR="005F5234" w:rsidRDefault="005F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D33"/>
    <w:multiLevelType w:val="hybridMultilevel"/>
    <w:tmpl w:val="B5E6B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B605B"/>
    <w:multiLevelType w:val="hybridMultilevel"/>
    <w:tmpl w:val="B86A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B3585"/>
    <w:multiLevelType w:val="hybridMultilevel"/>
    <w:tmpl w:val="24D66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D0AAC"/>
    <w:multiLevelType w:val="hybridMultilevel"/>
    <w:tmpl w:val="4548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975D4"/>
    <w:multiLevelType w:val="hybridMultilevel"/>
    <w:tmpl w:val="4DDA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D26F4"/>
    <w:multiLevelType w:val="hybridMultilevel"/>
    <w:tmpl w:val="2256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D55E8E"/>
    <w:multiLevelType w:val="hybridMultilevel"/>
    <w:tmpl w:val="5DB4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A0D6E"/>
    <w:multiLevelType w:val="hybridMultilevel"/>
    <w:tmpl w:val="C7940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F173F"/>
    <w:multiLevelType w:val="hybridMultilevel"/>
    <w:tmpl w:val="DD827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E97"/>
    <w:multiLevelType w:val="hybridMultilevel"/>
    <w:tmpl w:val="105E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12A9F"/>
    <w:multiLevelType w:val="hybridMultilevel"/>
    <w:tmpl w:val="822C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E5E51"/>
    <w:multiLevelType w:val="hybridMultilevel"/>
    <w:tmpl w:val="A64C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9682F"/>
    <w:multiLevelType w:val="hybridMultilevel"/>
    <w:tmpl w:val="331C3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7F5C"/>
    <w:multiLevelType w:val="hybridMultilevel"/>
    <w:tmpl w:val="9788B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67FF9"/>
    <w:multiLevelType w:val="hybridMultilevel"/>
    <w:tmpl w:val="9EDE3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C4D0D"/>
    <w:multiLevelType w:val="hybridMultilevel"/>
    <w:tmpl w:val="66263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2C7416"/>
    <w:multiLevelType w:val="hybridMultilevel"/>
    <w:tmpl w:val="99E0D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5F7C78"/>
    <w:multiLevelType w:val="hybridMultilevel"/>
    <w:tmpl w:val="B2109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6"/>
  </w:num>
  <w:num w:numId="6">
    <w:abstractNumId w:val="1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CE"/>
    <w:rsid w:val="000335AA"/>
    <w:rsid w:val="0003679F"/>
    <w:rsid w:val="00092599"/>
    <w:rsid w:val="000C01FE"/>
    <w:rsid w:val="000D0C41"/>
    <w:rsid w:val="001072F2"/>
    <w:rsid w:val="00113AEB"/>
    <w:rsid w:val="00122B10"/>
    <w:rsid w:val="00123501"/>
    <w:rsid w:val="00123D3D"/>
    <w:rsid w:val="00140F97"/>
    <w:rsid w:val="00144716"/>
    <w:rsid w:val="00153477"/>
    <w:rsid w:val="00155C9E"/>
    <w:rsid w:val="0015644B"/>
    <w:rsid w:val="001A38B8"/>
    <w:rsid w:val="001B2AD6"/>
    <w:rsid w:val="001C3B4D"/>
    <w:rsid w:val="001C557D"/>
    <w:rsid w:val="001C7F62"/>
    <w:rsid w:val="001F2E47"/>
    <w:rsid w:val="001F4B2D"/>
    <w:rsid w:val="001F5E3E"/>
    <w:rsid w:val="001F5EEF"/>
    <w:rsid w:val="00236E09"/>
    <w:rsid w:val="002769AA"/>
    <w:rsid w:val="002B01BD"/>
    <w:rsid w:val="002B07EA"/>
    <w:rsid w:val="002B609F"/>
    <w:rsid w:val="002B7673"/>
    <w:rsid w:val="002E2AC6"/>
    <w:rsid w:val="003301D1"/>
    <w:rsid w:val="00336231"/>
    <w:rsid w:val="00352003"/>
    <w:rsid w:val="0035738F"/>
    <w:rsid w:val="003910E7"/>
    <w:rsid w:val="003A730F"/>
    <w:rsid w:val="003C301C"/>
    <w:rsid w:val="003C74BE"/>
    <w:rsid w:val="003F55BC"/>
    <w:rsid w:val="004079EE"/>
    <w:rsid w:val="00417176"/>
    <w:rsid w:val="00422357"/>
    <w:rsid w:val="00434121"/>
    <w:rsid w:val="00447077"/>
    <w:rsid w:val="00455830"/>
    <w:rsid w:val="00484E0B"/>
    <w:rsid w:val="004A5344"/>
    <w:rsid w:val="004B124E"/>
    <w:rsid w:val="004D3C5E"/>
    <w:rsid w:val="00552E59"/>
    <w:rsid w:val="00575DB6"/>
    <w:rsid w:val="005A27D1"/>
    <w:rsid w:val="005F5234"/>
    <w:rsid w:val="00633DD1"/>
    <w:rsid w:val="0063571C"/>
    <w:rsid w:val="006431A8"/>
    <w:rsid w:val="00646823"/>
    <w:rsid w:val="006760CC"/>
    <w:rsid w:val="00684810"/>
    <w:rsid w:val="006933AB"/>
    <w:rsid w:val="006D0A2F"/>
    <w:rsid w:val="00724D46"/>
    <w:rsid w:val="00731660"/>
    <w:rsid w:val="00754DD6"/>
    <w:rsid w:val="00756DEB"/>
    <w:rsid w:val="007C09FC"/>
    <w:rsid w:val="00802C0C"/>
    <w:rsid w:val="00813A7F"/>
    <w:rsid w:val="00882476"/>
    <w:rsid w:val="008C1885"/>
    <w:rsid w:val="00902F58"/>
    <w:rsid w:val="00925179"/>
    <w:rsid w:val="00932105"/>
    <w:rsid w:val="00932EA2"/>
    <w:rsid w:val="0095716C"/>
    <w:rsid w:val="00961ABD"/>
    <w:rsid w:val="0097262E"/>
    <w:rsid w:val="00983C7F"/>
    <w:rsid w:val="0099200E"/>
    <w:rsid w:val="009A55E5"/>
    <w:rsid w:val="00A3710B"/>
    <w:rsid w:val="00A42B79"/>
    <w:rsid w:val="00A81A9C"/>
    <w:rsid w:val="00AB2AA3"/>
    <w:rsid w:val="00AF084F"/>
    <w:rsid w:val="00B01C9A"/>
    <w:rsid w:val="00B20326"/>
    <w:rsid w:val="00B71F39"/>
    <w:rsid w:val="00B9330B"/>
    <w:rsid w:val="00BA17CD"/>
    <w:rsid w:val="00BC4EF6"/>
    <w:rsid w:val="00BE095C"/>
    <w:rsid w:val="00BE20CC"/>
    <w:rsid w:val="00BE6668"/>
    <w:rsid w:val="00BF4E63"/>
    <w:rsid w:val="00C10D7D"/>
    <w:rsid w:val="00C1534E"/>
    <w:rsid w:val="00C26959"/>
    <w:rsid w:val="00C60D28"/>
    <w:rsid w:val="00C71651"/>
    <w:rsid w:val="00C95DDE"/>
    <w:rsid w:val="00CB2294"/>
    <w:rsid w:val="00CE68A7"/>
    <w:rsid w:val="00D0675F"/>
    <w:rsid w:val="00D12031"/>
    <w:rsid w:val="00D368CC"/>
    <w:rsid w:val="00D465C6"/>
    <w:rsid w:val="00D63754"/>
    <w:rsid w:val="00D7057C"/>
    <w:rsid w:val="00D73169"/>
    <w:rsid w:val="00D86DB7"/>
    <w:rsid w:val="00DB524C"/>
    <w:rsid w:val="00DC1682"/>
    <w:rsid w:val="00DE4EFD"/>
    <w:rsid w:val="00E53BB1"/>
    <w:rsid w:val="00EC5E10"/>
    <w:rsid w:val="00ED0CF7"/>
    <w:rsid w:val="00ED76CE"/>
    <w:rsid w:val="00F016CE"/>
    <w:rsid w:val="00F13607"/>
    <w:rsid w:val="00F13F5D"/>
    <w:rsid w:val="00F16EEE"/>
    <w:rsid w:val="00F553E5"/>
    <w:rsid w:val="00F80D39"/>
    <w:rsid w:val="00FA1402"/>
    <w:rsid w:val="00FB4D79"/>
    <w:rsid w:val="00FD2ED0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852"/>
  <w15:docId w15:val="{EBDABE62-4963-4E82-BF95-42E441F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spacing w:before="1"/>
      <w:ind w:left="100"/>
      <w:outlineLvl w:val="0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ind w:left="100"/>
    </w:pPr>
    <w:rPr>
      <w:rFonts w:ascii="Tahoma" w:eastAsia="Tahoma" w:hAnsi="Tahoma" w:cs="Tahom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01D1"/>
    <w:rPr>
      <w:b/>
      <w:bCs/>
    </w:rPr>
  </w:style>
  <w:style w:type="paragraph" w:styleId="ListParagraph">
    <w:name w:val="List Paragraph"/>
    <w:basedOn w:val="Normal"/>
    <w:uiPriority w:val="34"/>
    <w:qFormat/>
    <w:rsid w:val="0015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5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1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B15D-21E4-4222-9E4E-6206F777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 Lisa</dc:creator>
  <cp:keywords/>
  <dc:description/>
  <cp:lastModifiedBy>Hayley</cp:lastModifiedBy>
  <cp:revision>2</cp:revision>
  <cp:lastPrinted>2020-06-19T17:24:00Z</cp:lastPrinted>
  <dcterms:created xsi:type="dcterms:W3CDTF">2020-08-19T14:32:00Z</dcterms:created>
  <dcterms:modified xsi:type="dcterms:W3CDTF">2020-08-19T14:32:00Z</dcterms:modified>
</cp:coreProperties>
</file>