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3970" w14:textId="77777777" w:rsidR="001357E8" w:rsidRDefault="001357E8" w:rsidP="001357E8">
      <w:pPr>
        <w:jc w:val="center"/>
      </w:pPr>
      <w:r>
        <w:t xml:space="preserve">CLEAR CREEK FOREST SECTION 13 PROPERTY </w:t>
      </w:r>
      <w:proofErr w:type="gramStart"/>
      <w:r>
        <w:t>OWNERS</w:t>
      </w:r>
      <w:proofErr w:type="gramEnd"/>
      <w:r>
        <w:t xml:space="preserve"> ASSOCIATION, INC.</w:t>
      </w:r>
    </w:p>
    <w:p w14:paraId="5E9A1493" w14:textId="77777777" w:rsidR="001357E8" w:rsidRDefault="001357E8" w:rsidP="001357E8">
      <w:pPr>
        <w:jc w:val="center"/>
      </w:pPr>
      <w:r>
        <w:t>Board of Directors Business Meeting Agenda</w:t>
      </w:r>
    </w:p>
    <w:p w14:paraId="581428D6" w14:textId="27FCD248" w:rsidR="001357E8" w:rsidRDefault="001357E8" w:rsidP="001357E8">
      <w:pPr>
        <w:jc w:val="center"/>
      </w:pPr>
      <w:r>
        <w:t>Tuesday June 15, 2021 @ 7:00 p.m.</w:t>
      </w:r>
    </w:p>
    <w:p w14:paraId="099A6B4F" w14:textId="77777777" w:rsidR="001357E8" w:rsidRDefault="001357E8" w:rsidP="001357E8">
      <w:pPr>
        <w:jc w:val="center"/>
      </w:pPr>
      <w:r>
        <w:t>Location: Association Clubhouse – 24407 Bridgewater, Magnolia, TX 77355</w:t>
      </w:r>
    </w:p>
    <w:p w14:paraId="78AB0A06" w14:textId="77777777" w:rsidR="001357E8" w:rsidRDefault="001357E8" w:rsidP="001357E8"/>
    <w:p w14:paraId="54AC82E9" w14:textId="2C0549A9" w:rsidR="001357E8" w:rsidRDefault="001357E8" w:rsidP="001357E8">
      <w:r>
        <w:t>7:00 p.m. Call to Order</w:t>
      </w:r>
    </w:p>
    <w:p w14:paraId="792712DC" w14:textId="0DD35A52" w:rsidR="001357E8" w:rsidRDefault="001357E8" w:rsidP="001357E8">
      <w:r>
        <w:t>7:00 p.m. Establish Quorum</w:t>
      </w:r>
    </w:p>
    <w:p w14:paraId="6B0B898A" w14:textId="34AF0345" w:rsidR="001357E8" w:rsidRDefault="001357E8" w:rsidP="001357E8">
      <w:r>
        <w:t>7:05 p.m. Minutes, Meeting, Decisions</w:t>
      </w:r>
    </w:p>
    <w:p w14:paraId="34A86AA5" w14:textId="0157296E" w:rsidR="001357E8" w:rsidRDefault="001357E8" w:rsidP="001357E8">
      <w:pPr>
        <w:pStyle w:val="ListParagraph"/>
        <w:numPr>
          <w:ilvl w:val="0"/>
          <w:numId w:val="1"/>
        </w:numPr>
      </w:pPr>
      <w:r>
        <w:t xml:space="preserve"> Board Meeting Minutes {page 1}</w:t>
      </w:r>
    </w:p>
    <w:p w14:paraId="3C100AFE" w14:textId="562C6CCF" w:rsidR="001357E8" w:rsidRDefault="001357E8" w:rsidP="001357E8">
      <w:pPr>
        <w:pStyle w:val="ListParagraph"/>
        <w:numPr>
          <w:ilvl w:val="0"/>
          <w:numId w:val="1"/>
        </w:numPr>
      </w:pPr>
      <w:r>
        <w:t xml:space="preserve"> Ratify decisions made outside of Meeting, if any</w:t>
      </w:r>
    </w:p>
    <w:p w14:paraId="7F26BEA5" w14:textId="6A2DCC0E" w:rsidR="001357E8" w:rsidRDefault="001357E8" w:rsidP="001357E8">
      <w:r>
        <w:t>7:10 p.m. Open Forum Discussion</w:t>
      </w:r>
    </w:p>
    <w:p w14:paraId="44C069D8" w14:textId="76680770" w:rsidR="001357E8" w:rsidRDefault="001357E8" w:rsidP="001357E8">
      <w:pPr>
        <w:pStyle w:val="ListParagraph"/>
        <w:numPr>
          <w:ilvl w:val="0"/>
          <w:numId w:val="2"/>
        </w:numPr>
      </w:pPr>
      <w:r>
        <w:t xml:space="preserve"> Please limit comments to 3 minutes </w:t>
      </w:r>
    </w:p>
    <w:p w14:paraId="1053928A" w14:textId="212F8B9F" w:rsidR="001357E8" w:rsidRDefault="001357E8" w:rsidP="001357E8">
      <w:r>
        <w:t>7:25 p.m. Management Report</w:t>
      </w:r>
    </w:p>
    <w:p w14:paraId="5CCFF451" w14:textId="325B8A09" w:rsidR="001357E8" w:rsidRDefault="001357E8" w:rsidP="001357E8">
      <w:pPr>
        <w:pStyle w:val="ListParagraph"/>
        <w:numPr>
          <w:ilvl w:val="0"/>
          <w:numId w:val="2"/>
        </w:numPr>
      </w:pPr>
      <w:r>
        <w:t xml:space="preserve"> Financial reports </w:t>
      </w:r>
    </w:p>
    <w:p w14:paraId="30DCB2F3" w14:textId="69F418D5" w:rsidR="001357E8" w:rsidRDefault="001357E8" w:rsidP="001357E8">
      <w:pPr>
        <w:pStyle w:val="ListParagraph"/>
        <w:numPr>
          <w:ilvl w:val="0"/>
          <w:numId w:val="2"/>
        </w:numPr>
      </w:pPr>
      <w:r>
        <w:t xml:space="preserve"> Collections reports </w:t>
      </w:r>
    </w:p>
    <w:p w14:paraId="1DC9E0DB" w14:textId="48133D41" w:rsidR="001357E8" w:rsidRDefault="001357E8" w:rsidP="001357E8">
      <w:pPr>
        <w:pStyle w:val="ListParagraph"/>
        <w:numPr>
          <w:ilvl w:val="0"/>
          <w:numId w:val="2"/>
        </w:numPr>
      </w:pPr>
      <w:r>
        <w:t xml:space="preserve"> Deed Restriction Violation Status report</w:t>
      </w:r>
    </w:p>
    <w:p w14:paraId="4DDF71C8" w14:textId="0392BDA2" w:rsidR="001357E8" w:rsidRDefault="001357E8" w:rsidP="001357E8">
      <w:r>
        <w:t>7:35 p.m. Unfinished Business</w:t>
      </w:r>
    </w:p>
    <w:p w14:paraId="3E88DEE1" w14:textId="12469346" w:rsidR="001357E8" w:rsidRDefault="001357E8" w:rsidP="001357E8">
      <w:pPr>
        <w:pStyle w:val="ListParagraph"/>
        <w:numPr>
          <w:ilvl w:val="0"/>
          <w:numId w:val="3"/>
        </w:numPr>
      </w:pPr>
      <w:r>
        <w:t xml:space="preserve"> Any unfinished business item(s)</w:t>
      </w:r>
    </w:p>
    <w:p w14:paraId="2A40CDD7" w14:textId="189ABF43" w:rsidR="001357E8" w:rsidRDefault="001357E8" w:rsidP="001357E8">
      <w:r>
        <w:t>7:45 p.m. New Business</w:t>
      </w:r>
    </w:p>
    <w:p w14:paraId="1D25F314" w14:textId="716A0AB0" w:rsidR="001357E8" w:rsidRDefault="001357E8" w:rsidP="001357E8">
      <w:pPr>
        <w:pStyle w:val="ListParagraph"/>
        <w:numPr>
          <w:ilvl w:val="0"/>
          <w:numId w:val="3"/>
        </w:numPr>
      </w:pPr>
      <w:r>
        <w:t>Any new business item(s)</w:t>
      </w:r>
    </w:p>
    <w:p w14:paraId="53EB092D" w14:textId="5EDD5C39" w:rsidR="001357E8" w:rsidRDefault="001357E8" w:rsidP="001357E8">
      <w:r>
        <w:t xml:space="preserve">7:55 p.m. Maintenance </w:t>
      </w:r>
    </w:p>
    <w:p w14:paraId="7ACBE50D" w14:textId="2F714B54" w:rsidR="001357E8" w:rsidRDefault="001357E8" w:rsidP="001357E8">
      <w:r>
        <w:t>8:05 p.m. Executive Session – Board Members only</w:t>
      </w:r>
    </w:p>
    <w:p w14:paraId="7B1F1E87" w14:textId="5E37C03B" w:rsidR="001357E8" w:rsidRDefault="001357E8" w:rsidP="001357E8">
      <w:pPr>
        <w:pStyle w:val="ListParagraph"/>
        <w:numPr>
          <w:ilvl w:val="0"/>
          <w:numId w:val="3"/>
        </w:numPr>
      </w:pPr>
      <w:r>
        <w:t xml:space="preserve"> Property Owners correspondence/complaint/hearings, if any</w:t>
      </w:r>
    </w:p>
    <w:p w14:paraId="73E31627" w14:textId="2F079389" w:rsidR="001357E8" w:rsidRDefault="001357E8" w:rsidP="001357E8">
      <w:pPr>
        <w:pStyle w:val="ListParagraph"/>
        <w:numPr>
          <w:ilvl w:val="0"/>
          <w:numId w:val="3"/>
        </w:numPr>
      </w:pPr>
      <w:r>
        <w:t xml:space="preserve"> ACC Report(s) </w:t>
      </w:r>
    </w:p>
    <w:p w14:paraId="69D5D2C6" w14:textId="76FED500" w:rsidR="001357E8" w:rsidRDefault="001357E8" w:rsidP="001357E8">
      <w:pPr>
        <w:pStyle w:val="ListParagraph"/>
        <w:numPr>
          <w:ilvl w:val="0"/>
          <w:numId w:val="3"/>
        </w:numPr>
      </w:pPr>
      <w:r>
        <w:t xml:space="preserve"> Deed restriction expanded summary report/action items </w:t>
      </w:r>
    </w:p>
    <w:p w14:paraId="4B03D277" w14:textId="7F1CE048" w:rsidR="001357E8" w:rsidRDefault="001357E8" w:rsidP="001357E8">
      <w:pPr>
        <w:pStyle w:val="ListParagraph"/>
        <w:numPr>
          <w:ilvl w:val="0"/>
          <w:numId w:val="3"/>
        </w:numPr>
      </w:pPr>
      <w:r>
        <w:t xml:space="preserve"> </w:t>
      </w:r>
      <w:proofErr w:type="gramStart"/>
      <w:r>
        <w:t>Collections</w:t>
      </w:r>
      <w:proofErr w:type="gramEnd"/>
      <w:r>
        <w:t xml:space="preserve"> update </w:t>
      </w:r>
    </w:p>
    <w:p w14:paraId="6CAE0595" w14:textId="662EEEF6" w:rsidR="001357E8" w:rsidRDefault="001357E8" w:rsidP="001357E8">
      <w:pPr>
        <w:pStyle w:val="ListParagraph"/>
        <w:numPr>
          <w:ilvl w:val="0"/>
          <w:numId w:val="3"/>
        </w:numPr>
      </w:pPr>
      <w:r>
        <w:t xml:space="preserve"> Payment Plan </w:t>
      </w:r>
      <w:proofErr w:type="gramStart"/>
      <w:r>
        <w:t>Analysis, if</w:t>
      </w:r>
      <w:proofErr w:type="gramEnd"/>
      <w:r>
        <w:t xml:space="preserve"> any</w:t>
      </w:r>
    </w:p>
    <w:p w14:paraId="6B19039C" w14:textId="319240B0" w:rsidR="001357E8" w:rsidRDefault="001357E8" w:rsidP="001357E8">
      <w:pPr>
        <w:pStyle w:val="ListParagraph"/>
        <w:numPr>
          <w:ilvl w:val="0"/>
          <w:numId w:val="3"/>
        </w:numPr>
      </w:pPr>
      <w:r>
        <w:t xml:space="preserve"> Legal issues (action items and reports), if any</w:t>
      </w:r>
    </w:p>
    <w:p w14:paraId="28CA5AC3" w14:textId="7008B80F" w:rsidR="001357E8" w:rsidRDefault="001357E8" w:rsidP="001357E8">
      <w:r>
        <w:t>9:00 p.m. ADJOURNMENT</w:t>
      </w:r>
    </w:p>
    <w:p w14:paraId="6D38EDEE" w14:textId="0457C6B9" w:rsidR="001357E8" w:rsidRPr="001357E8" w:rsidRDefault="001357E8" w:rsidP="001357E8">
      <w:pPr>
        <w:rPr>
          <w:sz w:val="16"/>
          <w:szCs w:val="16"/>
        </w:rPr>
      </w:pPr>
      <w:r w:rsidRPr="001357E8">
        <w:rPr>
          <w:sz w:val="16"/>
          <w:szCs w:val="16"/>
        </w:rPr>
        <w:t>* Open Forum is not required by law and is extended as a courtesy of the CCF13POA Board of Directors during all Board of Director business Meetings. The designated time for Open Forum is a total of three (3) minutes per speaker regardless of the number of agenda items to be addressed. Open Forum will not be used to discuss individual property owner’s accounts or deed restriction violations. Those items must be requested in writing 10 days prior to the meeting date and will be addressed during Executive Session ‐ Property Owners correspondence/complaint/hearings.</w:t>
      </w:r>
    </w:p>
    <w:p w14:paraId="5B4BC1D4" w14:textId="754F11A4" w:rsidR="001357E8" w:rsidRDefault="001357E8" w:rsidP="004408F3">
      <w:pPr>
        <w:jc w:val="center"/>
      </w:pPr>
      <w:r>
        <w:t>You can contact Magnolia Property Management at 281-599-0098 or www.magprop.com</w:t>
      </w:r>
    </w:p>
    <w:sectPr w:rsidR="001357E8" w:rsidSect="004408F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C3311"/>
    <w:multiLevelType w:val="hybridMultilevel"/>
    <w:tmpl w:val="9200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A3BD4"/>
    <w:multiLevelType w:val="hybridMultilevel"/>
    <w:tmpl w:val="50C6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90CCA"/>
    <w:multiLevelType w:val="hybridMultilevel"/>
    <w:tmpl w:val="7016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E8"/>
    <w:rsid w:val="001357E8"/>
    <w:rsid w:val="004408F3"/>
    <w:rsid w:val="0097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E3D8"/>
  <w15:chartTrackingRefBased/>
  <w15:docId w15:val="{D599EBF6-8662-4E69-B6BF-26E039E0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E8"/>
    <w:pPr>
      <w:ind w:left="720"/>
      <w:contextualSpacing/>
    </w:pPr>
  </w:style>
  <w:style w:type="character" w:styleId="Hyperlink">
    <w:name w:val="Hyperlink"/>
    <w:basedOn w:val="DefaultParagraphFont"/>
    <w:uiPriority w:val="99"/>
    <w:unhideWhenUsed/>
    <w:rsid w:val="001357E8"/>
    <w:rPr>
      <w:color w:val="0563C1" w:themeColor="hyperlink"/>
      <w:u w:val="single"/>
    </w:rPr>
  </w:style>
  <w:style w:type="character" w:styleId="UnresolvedMention">
    <w:name w:val="Unresolved Mention"/>
    <w:basedOn w:val="DefaultParagraphFont"/>
    <w:uiPriority w:val="99"/>
    <w:semiHidden/>
    <w:unhideWhenUsed/>
    <w:rsid w:val="00135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4</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Cutler</dc:creator>
  <cp:keywords/>
  <dc:description/>
  <cp:lastModifiedBy>Lisa Dennis</cp:lastModifiedBy>
  <cp:revision>2</cp:revision>
  <cp:lastPrinted>2021-06-09T15:51:00Z</cp:lastPrinted>
  <dcterms:created xsi:type="dcterms:W3CDTF">2021-06-09T15:52:00Z</dcterms:created>
  <dcterms:modified xsi:type="dcterms:W3CDTF">2021-06-09T15:52:00Z</dcterms:modified>
</cp:coreProperties>
</file>